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98" w:rsidRPr="007E5DD9" w:rsidRDefault="002C1298" w:rsidP="008012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</w:t>
      </w:r>
      <w:r w:rsidRPr="007E5DD9">
        <w:rPr>
          <w:rFonts w:ascii="Times New Roman" w:hAnsi="Times New Roman"/>
          <w:sz w:val="24"/>
          <w:szCs w:val="24"/>
        </w:rPr>
        <w:t>Утверждено:</w:t>
      </w:r>
    </w:p>
    <w:p w:rsidR="002C1298" w:rsidRPr="007E5DD9" w:rsidRDefault="002C1298" w:rsidP="008012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5D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E5DD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C1298" w:rsidRPr="007E5DD9" w:rsidRDefault="002C1298" w:rsidP="008012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5D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7E5DD9">
        <w:rPr>
          <w:rFonts w:ascii="Times New Roman" w:hAnsi="Times New Roman"/>
          <w:sz w:val="24"/>
          <w:szCs w:val="24"/>
        </w:rPr>
        <w:t>Большемуртинского</w:t>
      </w:r>
      <w:proofErr w:type="spellEnd"/>
      <w:r w:rsidRPr="007E5DD9">
        <w:rPr>
          <w:rFonts w:ascii="Times New Roman" w:hAnsi="Times New Roman"/>
          <w:sz w:val="24"/>
          <w:szCs w:val="24"/>
        </w:rPr>
        <w:t xml:space="preserve"> района</w:t>
      </w:r>
    </w:p>
    <w:p w:rsidR="002C1298" w:rsidRPr="007E5DD9" w:rsidRDefault="002C1298" w:rsidP="008012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5D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12.08.2011 № 753</w:t>
      </w:r>
    </w:p>
    <w:p w:rsidR="002C1298" w:rsidRPr="007E5DD9" w:rsidRDefault="002C1298" w:rsidP="007E5DD9">
      <w:pPr>
        <w:jc w:val="center"/>
        <w:rPr>
          <w:rFonts w:ascii="Times New Roman" w:hAnsi="Times New Roman"/>
          <w:sz w:val="24"/>
          <w:szCs w:val="24"/>
        </w:rPr>
      </w:pPr>
    </w:p>
    <w:p w:rsidR="002C1298" w:rsidRDefault="002C1298" w:rsidP="007E5DD9">
      <w:pPr>
        <w:jc w:val="center"/>
      </w:pPr>
    </w:p>
    <w:p w:rsidR="002C1298" w:rsidRDefault="002C1298" w:rsidP="007E5DD9">
      <w:pPr>
        <w:jc w:val="center"/>
      </w:pPr>
    </w:p>
    <w:p w:rsidR="002C1298" w:rsidRDefault="002C1298" w:rsidP="007E5DD9">
      <w:pPr>
        <w:jc w:val="center"/>
      </w:pPr>
    </w:p>
    <w:p w:rsidR="002C1298" w:rsidRDefault="002C1298" w:rsidP="007E5DD9">
      <w:pPr>
        <w:spacing w:line="360" w:lineRule="auto"/>
        <w:jc w:val="center"/>
        <w:rPr>
          <w:b/>
        </w:rPr>
      </w:pPr>
    </w:p>
    <w:p w:rsidR="002C1298" w:rsidRDefault="002C1298" w:rsidP="007E5DD9">
      <w:pPr>
        <w:spacing w:line="360" w:lineRule="auto"/>
        <w:jc w:val="center"/>
        <w:rPr>
          <w:b/>
        </w:rPr>
      </w:pPr>
    </w:p>
    <w:p w:rsidR="002C1298" w:rsidRPr="007E5DD9" w:rsidRDefault="002C1298" w:rsidP="007E5DD9">
      <w:pPr>
        <w:spacing w:line="360" w:lineRule="auto"/>
        <w:jc w:val="center"/>
        <w:rPr>
          <w:b/>
        </w:rPr>
      </w:pPr>
    </w:p>
    <w:p w:rsidR="002C1298" w:rsidRPr="007E5DD9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DD9">
        <w:rPr>
          <w:rFonts w:ascii="Times New Roman" w:hAnsi="Times New Roman"/>
          <w:b/>
          <w:sz w:val="28"/>
          <w:szCs w:val="28"/>
        </w:rPr>
        <w:t>ПОЛОЖЕНИЕ</w:t>
      </w: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DD9">
        <w:rPr>
          <w:rFonts w:ascii="Times New Roman" w:hAnsi="Times New Roman"/>
          <w:b/>
          <w:sz w:val="28"/>
          <w:szCs w:val="28"/>
        </w:rPr>
        <w:t>О ПОРЯДКЕ ОКАЗАНИЯ ПЛАТНЫХ УСЛУГ</w:t>
      </w:r>
      <w:r w:rsidRPr="007E5DD9">
        <w:rPr>
          <w:rFonts w:ascii="Times New Roman" w:hAnsi="Times New Roman"/>
          <w:b/>
          <w:sz w:val="28"/>
          <w:szCs w:val="28"/>
        </w:rPr>
        <w:br/>
        <w:t>НАСЕЛЕНИЮ УЧРЕЖДЕНИЯМИ КУЛЬТУРЫ</w:t>
      </w:r>
      <w:r w:rsidRPr="007E5DD9">
        <w:rPr>
          <w:rFonts w:ascii="Times New Roman" w:hAnsi="Times New Roman"/>
          <w:b/>
          <w:sz w:val="28"/>
          <w:szCs w:val="28"/>
        </w:rPr>
        <w:br/>
        <w:t>БОЛЬШЕМУРТИНСКОГО РАЙОНА</w:t>
      </w: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Большая Мурта</w:t>
      </w:r>
    </w:p>
    <w:p w:rsidR="002C1298" w:rsidRDefault="002C1298" w:rsidP="007E5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/>
            <w:sz w:val="28"/>
            <w:szCs w:val="28"/>
          </w:rPr>
          <w:t>2011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2C1298" w:rsidRPr="00DB2690" w:rsidRDefault="002C1298" w:rsidP="00AF2AA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690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C1298" w:rsidRDefault="002C1298" w:rsidP="00282B0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30784">
        <w:rPr>
          <w:rFonts w:ascii="Times New Roman" w:hAnsi="Times New Roman"/>
          <w:sz w:val="28"/>
          <w:szCs w:val="28"/>
        </w:rPr>
        <w:t>1.1.Настоящее положение об оказании платных услуг</w:t>
      </w:r>
      <w:r>
        <w:rPr>
          <w:rFonts w:ascii="Times New Roman" w:hAnsi="Times New Roman"/>
          <w:sz w:val="28"/>
          <w:szCs w:val="28"/>
        </w:rPr>
        <w:t xml:space="preserve">, предоставляемых физическим и юридическим лицам муниципальными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Положение), разработано в соответствии с Бюджетным кодексом российской Федерации, Основами законодательства Российской Федерации о культуре, Федеральным законом «О некоммерческих организациях, с Федеральным законом от 06.10.2003 № 131-ФЗ «Об общих принципах организации местного самоуправления в Российской Федерации.</w:t>
      </w:r>
    </w:p>
    <w:p w:rsidR="002C1298" w:rsidRDefault="002C1298" w:rsidP="00282B0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Платные услуги  оказываются муниципальными учреждениями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соответствии с потребностями физических и юридических лиц на добровольной основе и за счет личных средств  граждан, средств организаций и иных источников, предусмотренных законодательством.</w:t>
      </w:r>
    </w:p>
    <w:p w:rsidR="002C1298" w:rsidRDefault="002C1298" w:rsidP="00282B0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1.3.Платные услуги относятся к приносящей доход деятельности муниципальных учреждений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Муниципальные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могут осуществлять предпринимательскую деятельность лишь постольку, поскольку это служит достижению целей, ради которых они созданы, и </w:t>
      </w:r>
      <w:proofErr w:type="spellStart"/>
      <w:r>
        <w:rPr>
          <w:rFonts w:ascii="Times New Roman" w:hAnsi="Times New Roman"/>
          <w:sz w:val="28"/>
          <w:szCs w:val="28"/>
        </w:rPr>
        <w:t>соответсвующую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этим целям.</w:t>
      </w:r>
    </w:p>
    <w:p w:rsidR="002C1298" w:rsidRDefault="002C1298" w:rsidP="00282B0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1.4.Конкретный перечень платных услуг муниципального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определяется настоящим Положением согласно Приложению № 1.</w:t>
      </w:r>
    </w:p>
    <w:p w:rsidR="002C1298" w:rsidRDefault="002C1298" w:rsidP="00282B0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1.5.Цены (тарифы) на платные услуги, включая цены на билеты, муниципальных учреждений культуры 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утверждаются Решением Совета депутатов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соответствии с п.10 ст.35,п.12 ст.14 Федерального закона от 06.10.2003 г. № 131-ФЗ «Об общих принципах организации местного самоуправления в Российской Федерации»</w:t>
      </w:r>
    </w:p>
    <w:p w:rsidR="002C1298" w:rsidRDefault="002C1298" w:rsidP="00282B0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При организации платных мероприятий муниципальные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могут предоставлять с учетом финансовых, материально-технических и организационных возможностей льготы для детей дошкольного возраста, учащихся, инвалидов, военнослужащих, проходящих военную службу по призыву и иных категорий граждан.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установления льгот определяется органами местного самоуправления.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порядке посещения на льготных условиях платных мероприятий размещается в доступных для посетителей зонах зданий муниципальных учреждений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Муниципальные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самостоятельно осуществляют деятельность по оказанию платных услуг.</w:t>
      </w:r>
    </w:p>
    <w:p w:rsidR="002C1298" w:rsidRPr="00DB2690" w:rsidRDefault="002C1298" w:rsidP="00AF2AAC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B2690">
        <w:rPr>
          <w:rFonts w:ascii="Times New Roman" w:hAnsi="Times New Roman"/>
          <w:b/>
          <w:sz w:val="28"/>
          <w:szCs w:val="28"/>
        </w:rPr>
        <w:t xml:space="preserve">   2.ПОРЯДОК ПЛАНИРОВАНИЯ И ИСПОЛЬЗОВАНИЯ </w:t>
      </w:r>
    </w:p>
    <w:p w:rsidR="002C1298" w:rsidRPr="00DB2690" w:rsidRDefault="002C1298" w:rsidP="00AF2AAC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B2690">
        <w:rPr>
          <w:rFonts w:ascii="Times New Roman" w:hAnsi="Times New Roman"/>
          <w:b/>
          <w:sz w:val="28"/>
          <w:szCs w:val="28"/>
        </w:rPr>
        <w:t xml:space="preserve">         ДОХОДОВ ОТ ОКАЗАНИЯ ПЛАТНЫХ УСЛУГ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2.1.Доходы от оказания платных услуг планируются муниципальными учреждениями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исходя из базы предыдущего года с учетом ожидаемого роста (снижения) физических объемов услуг и индекса потребительских цен на платные услуги, устанавливаемого Минэкономразвития России.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Планирование дохода от оказания гражданам и юридическим лицам платных услуг осуществляется по каждому конкретному виду платной услуги на основе количественных показателей деятельности муниципального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(число посетителей, число участников коллектива и т.п.), а также цен (тарифов) на соответствующий вид услуги, утверждаемых в установленном порядке.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Муниципальные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соответствии с бюджетным законодательством и настоящим Положением вправе использовать полученные ими средства на обеспечение своей деятельности, а именно: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приобретение оборудования, инвентаря, аппаратуры, видеокассет, аудио-</w:t>
      </w:r>
      <w:r>
        <w:rPr>
          <w:rFonts w:ascii="Times New Roman" w:hAnsi="Times New Roman"/>
          <w:sz w:val="28"/>
          <w:szCs w:val="28"/>
          <w:lang w:val="en-US"/>
        </w:rPr>
        <w:t>DYD</w:t>
      </w:r>
      <w:r w:rsidRPr="00AF2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дисков, расходных материалов и пр.;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хозяйственных нужд;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проведение мероприятий (приобретение призов, сувениров, реквизита, оформления и других расходов, связанных с организацией, подготовкой и проведением массовых мероприятий, встречи гостей);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оплаты расходов по трудовым соглашениям и счетам (ремонт оборудования, аппаратуры, наем и использование автотранспорта др.)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другие затраты, связанные с основной деятельностью.</w:t>
      </w:r>
    </w:p>
    <w:p w:rsidR="002C1298" w:rsidRPr="00DB2690" w:rsidRDefault="002C1298" w:rsidP="005C2D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690">
        <w:rPr>
          <w:rFonts w:ascii="Times New Roman" w:hAnsi="Times New Roman"/>
          <w:b/>
          <w:sz w:val="28"/>
          <w:szCs w:val="28"/>
        </w:rPr>
        <w:t>3. ПОРЯДОК ПРЕДОСТАВЛЕНИЯ ПЛАТНЫХ УСЛУГ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C2DB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Муниципальные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обязаны обеспечить физических и юридических лиц бесплатной, доступной и достоверной наглядной агитацией: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режиме работы учреждения;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видах услуг, оказываемых бесплатно;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 условиях предоставления и получения бесплатных услуг;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перечне  видов  платных услуг с указанием их стоимости;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контролирующих органах и организациях.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3.2.При предоставлении платных услуг муниципальными учреждениями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не должны сокращаться услуги, предоставляемые на бесплатной основе, и ухудшаться их качество.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3.3.Платные услуги осуществляются муниципальными учреждениями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рамках договоров, заключаемых в письменной форме: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 физическими лицами;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 юридическими лицами.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3.4.Договоры на оказание платных услуг, заключаемые муниципальными учреждениями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сфере культуры, могут подписываться должностными лицами, имеющими 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соответсвующие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полномочия. При выполнении условий договора составляется акт выполненных услуг (работ).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</w:t>
      </w:r>
      <w:r w:rsidRPr="00494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Муниципальные 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несут ответственность перед потребителем за неисполнение или ненадлежащее исполнение условий договора.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3.6. Осуществление расчетов с физическими и юридическими лицами за платные услуги муниципального учреждениям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производится наличными денежными средствами с использованием бланков строгой отчетности (квитанции, билеты и акты выполненных услуг (работ), с последующим перечислением денежных средств на лицевой счет муниципального 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установленном порядке.  </w:t>
      </w:r>
    </w:p>
    <w:p w:rsidR="002C1298" w:rsidRDefault="002C1298" w:rsidP="00282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Получение денежных средств непосредственно лицами, осуществляющими платную услугу, не допускается.</w:t>
      </w:r>
    </w:p>
    <w:p w:rsidR="002C1298" w:rsidRDefault="002C1298" w:rsidP="00AA64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45A">
        <w:rPr>
          <w:rFonts w:ascii="Times New Roman" w:hAnsi="Times New Roman"/>
          <w:b/>
          <w:sz w:val="28"/>
          <w:szCs w:val="28"/>
        </w:rPr>
        <w:t>4. ПОРЯДОК ОПРЕДЕЛЕНИЯ ЦЕНЫ (ТАРИФА)</w:t>
      </w:r>
    </w:p>
    <w:p w:rsidR="002C1298" w:rsidRDefault="002C1298" w:rsidP="00AA64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45A">
        <w:rPr>
          <w:rFonts w:ascii="Times New Roman" w:hAnsi="Times New Roman"/>
          <w:b/>
          <w:sz w:val="28"/>
          <w:szCs w:val="28"/>
        </w:rPr>
        <w:t xml:space="preserve"> НА ПЛАТНЫЕ УСЛУГИ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Цены (тарифы) на услуги должны отражать реальные затраты, связанные с оказанием конкретной услуги.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4.2.Цена (тариф) услуги рассчитывается как сумма прямых расходов по оказанию конкретной услуги, части общих расходов муниципального учреждениям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величины планового накопления, деленная на количество людей, которым эта услуга предоставляется. К общим расходам муниципального 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относятся расходы на благоустройство территории, рекламу, информацию, управленческие и прочие расходы. Из состава общих расходов муниципального 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цену на услуги включаются только те, которые связаны с оказанием платных услуг в размере, равном доле данной услуги в сумме расходов по платным услугам.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4.3.Цена (тариф) платной услуги устанавливается  в отношении каждой конкретной услуги.  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4.4.Исполнитель самостоятельно определяет цены на платный услуги (ст.52 Закона о культуре) и утверждает прейскурант цен приказом руководителя, который впоследствии согласовывает его с учредителем. Прейскурант цен прилагается к Положению (Приложение № 2)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Цены на платные услуги пересматриваются и утверждаются по мере необходимости, но не чаще одного раза в  три года.</w:t>
      </w:r>
    </w:p>
    <w:p w:rsidR="002C1298" w:rsidRDefault="002C1298" w:rsidP="005B4C8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B4C81">
        <w:rPr>
          <w:rFonts w:ascii="Times New Roman" w:hAnsi="Times New Roman"/>
          <w:b/>
          <w:sz w:val="28"/>
          <w:szCs w:val="28"/>
        </w:rPr>
        <w:t xml:space="preserve">5. УЧЕТ,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C81">
        <w:rPr>
          <w:rFonts w:ascii="Times New Roman" w:hAnsi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C81">
        <w:rPr>
          <w:rFonts w:ascii="Times New Roman" w:hAnsi="Times New Roman"/>
          <w:b/>
          <w:sz w:val="28"/>
          <w:szCs w:val="28"/>
        </w:rPr>
        <w:t>ЗА ДЕЯТЕЛЬНОСТЬЮ МУНИЦИПАЛЬНОГО УЧРЕЖДЕНИЯ КУЛЬТУРЫ БОЛЬШЕМУРТИНСКОГО РАЙОНА И ОТВЕТСВЕННОСТЬ ЗА ОРГАНИЗАЦИЮ РАБОТЫ ПО ОКАЗАНИЮ ПЛАТНЫХ УСЛУГ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Учет платных услуг осуществляется в порядке, определенном инструкцией по бюджетному учету, утвержденный приказом Министерства Финансов России от 30.12.2008 № 148 н «Об утверждении инструкции по бюджетному учету».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Контроль  за  деятельностью муниципального 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оказанию платных услуг осуществляет отдел культуры и кино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руководитель соответствующего учреждения и иные уполномоченные  органы.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Персональную ответственность за организацию деятельности муниципального 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оказанию платных услуг и учет доходов от платных услуг несет руководитель данного учреждения.</w:t>
      </w:r>
    </w:p>
    <w:p w:rsidR="002C1298" w:rsidRPr="00E956D3" w:rsidRDefault="002C1298" w:rsidP="00E956D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56D3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2C1298" w:rsidRDefault="002C1298" w:rsidP="00282B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2C1298" w:rsidRPr="00132CEC" w:rsidRDefault="002C1298" w:rsidP="00132CE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Pr="00E956D3">
        <w:rPr>
          <w:rFonts w:ascii="Times New Roman" w:hAnsi="Times New Roman"/>
          <w:sz w:val="24"/>
          <w:szCs w:val="24"/>
        </w:rPr>
        <w:t>Приложение 1</w:t>
      </w:r>
    </w:p>
    <w:p w:rsidR="002C1298" w:rsidRPr="00E956D3" w:rsidRDefault="002C1298" w:rsidP="00E956D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</w:t>
      </w:r>
      <w:r w:rsidRPr="00E956D3">
        <w:rPr>
          <w:rFonts w:ascii="Times New Roman" w:hAnsi="Times New Roman"/>
          <w:sz w:val="24"/>
          <w:szCs w:val="24"/>
        </w:rPr>
        <w:t xml:space="preserve"> Положению о порядке оказания</w:t>
      </w:r>
    </w:p>
    <w:p w:rsidR="002C1298" w:rsidRPr="00E956D3" w:rsidRDefault="002C1298" w:rsidP="00E956D3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</w:t>
      </w:r>
      <w:r w:rsidRPr="00E956D3">
        <w:rPr>
          <w:rFonts w:ascii="Times New Roman" w:hAnsi="Times New Roman"/>
          <w:sz w:val="24"/>
          <w:szCs w:val="24"/>
        </w:rPr>
        <w:t>латных услуг населению учреждениями</w:t>
      </w:r>
    </w:p>
    <w:p w:rsidR="002C1298" w:rsidRDefault="002C1298" w:rsidP="00E956D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</w:t>
      </w:r>
      <w:r w:rsidRPr="00E956D3">
        <w:rPr>
          <w:rFonts w:ascii="Times New Roman" w:hAnsi="Times New Roman"/>
          <w:sz w:val="24"/>
          <w:szCs w:val="24"/>
        </w:rPr>
        <w:t xml:space="preserve">ультуры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E956D3">
        <w:rPr>
          <w:rFonts w:ascii="Times New Roman" w:hAnsi="Times New Roman"/>
          <w:sz w:val="24"/>
          <w:szCs w:val="24"/>
        </w:rPr>
        <w:t>ольшемуртинского</w:t>
      </w:r>
      <w:proofErr w:type="spellEnd"/>
      <w:r w:rsidRPr="00E956D3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1298" w:rsidRDefault="002C1298" w:rsidP="00E956D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от 12.08.2011  № 753</w:t>
      </w:r>
    </w:p>
    <w:p w:rsidR="002C1298" w:rsidRDefault="002C1298" w:rsidP="00E956D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внесены изменения 01.06. 2018.</w:t>
      </w:r>
    </w:p>
    <w:p w:rsidR="002C1298" w:rsidRDefault="002C1298" w:rsidP="00E956D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56D3">
        <w:rPr>
          <w:rFonts w:ascii="Times New Roman" w:hAnsi="Times New Roman"/>
          <w:b/>
          <w:sz w:val="28"/>
          <w:szCs w:val="28"/>
        </w:rPr>
        <w:t xml:space="preserve">Перечень платных услуг, </w:t>
      </w:r>
    </w:p>
    <w:p w:rsidR="002C1298" w:rsidRPr="00E956D3" w:rsidRDefault="002C1298" w:rsidP="00E956D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</w:t>
      </w:r>
      <w:r w:rsidRPr="00E956D3">
        <w:rPr>
          <w:rFonts w:ascii="Times New Roman" w:hAnsi="Times New Roman"/>
          <w:b/>
          <w:sz w:val="28"/>
          <w:szCs w:val="28"/>
        </w:rPr>
        <w:t xml:space="preserve">вляемых физическим и юридическим лицам муниципальными учреждениями культуры </w:t>
      </w:r>
      <w:proofErr w:type="spellStart"/>
      <w:r w:rsidRPr="00E956D3">
        <w:rPr>
          <w:rFonts w:ascii="Times New Roman" w:hAnsi="Times New Roman"/>
          <w:b/>
          <w:sz w:val="28"/>
          <w:szCs w:val="28"/>
        </w:rPr>
        <w:t>Большемуртинского</w:t>
      </w:r>
      <w:proofErr w:type="spellEnd"/>
      <w:r w:rsidRPr="00E956D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C1298" w:rsidRPr="00E956D3" w:rsidRDefault="002C1298" w:rsidP="005B4C8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2C1298" w:rsidRDefault="002C1298" w:rsidP="00E956D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 библиотек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56D3">
        <w:rPr>
          <w:rFonts w:ascii="Times New Roman" w:hAnsi="Times New Roman"/>
          <w:sz w:val="28"/>
          <w:szCs w:val="28"/>
        </w:rPr>
        <w:t xml:space="preserve"> - составление библиографических списков, справок и каталогов по запросам читателей;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лекций (разовые циклы, лекториев, кинолекториев (по вопросам культуры, искусства, литературы, истории, краеведения, семьи и брака и т.п.);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доставка книг читателям на дом, к месту работы;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тематических подборок материалов по запросу читателей;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и проведение платных форм культурно-просветительской и информационной деятельности;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составление каталогов личных библиотек;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использование литературы сверх установленного срока;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составление тематических списков литературы к курсовым, дипломным работам, рефератам; - копировально-множительные работы;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услуги компьютерного зала;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абонемент проката литературы; 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ночной абонемент (выдача литературы из читального зала на сутки);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пользование правовыми информационными ресурсами сети «</w:t>
      </w:r>
      <w:proofErr w:type="spellStart"/>
      <w:r>
        <w:rPr>
          <w:rFonts w:ascii="Times New Roman" w:hAnsi="Times New Roman"/>
          <w:sz w:val="28"/>
          <w:szCs w:val="28"/>
        </w:rPr>
        <w:t>Консультат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плюс»;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пользование Интернет.</w:t>
      </w:r>
    </w:p>
    <w:p w:rsidR="002C1298" w:rsidRDefault="002C1298" w:rsidP="00E956D3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CA238B">
        <w:rPr>
          <w:rFonts w:ascii="Times New Roman" w:hAnsi="Times New Roman"/>
          <w:b/>
          <w:sz w:val="28"/>
          <w:szCs w:val="28"/>
        </w:rPr>
        <w:t>2.Услуги клубных учреждений:</w:t>
      </w:r>
    </w:p>
    <w:p w:rsidR="002C1298" w:rsidRDefault="002C1298" w:rsidP="00DB2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просмотр кинофильмов;</w:t>
      </w:r>
    </w:p>
    <w:p w:rsidR="002C1298" w:rsidRDefault="002C1298" w:rsidP="00DB2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проведение занятий в кружках, студиях, в клубах:</w:t>
      </w:r>
    </w:p>
    <w:p w:rsidR="002C1298" w:rsidRDefault="002C1298" w:rsidP="00DB2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фитнес – класс, танцевальные коллективы;</w:t>
      </w:r>
    </w:p>
    <w:p w:rsidR="002C1298" w:rsidRDefault="002C1298" w:rsidP="00DB2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культурно-массовых мероприятий:</w:t>
      </w:r>
    </w:p>
    <w:p w:rsidR="002C1298" w:rsidRDefault="002C1298" w:rsidP="00DB2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новогодние утренники, концерты, спектакли самодеятельных коллективов,</w:t>
      </w:r>
    </w:p>
    <w:p w:rsidR="002C1298" w:rsidRDefault="002C1298" w:rsidP="00DB2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Диско-программы, танцевальные вечера;</w:t>
      </w:r>
    </w:p>
    <w:p w:rsidR="002C1298" w:rsidRDefault="002C1298" w:rsidP="00DB2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оказание услуг юридическим и физическим лицам:</w:t>
      </w:r>
    </w:p>
    <w:p w:rsidR="002C1298" w:rsidRDefault="002C1298" w:rsidP="00DB269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о</w:t>
      </w:r>
      <w:r w:rsidRPr="00DA38D1">
        <w:rPr>
          <w:rFonts w:ascii="Times New Roman" w:hAnsi="Times New Roman"/>
          <w:bCs/>
          <w:sz w:val="28"/>
          <w:szCs w:val="28"/>
          <w:lang w:eastAsia="ru-RU"/>
        </w:rPr>
        <w:t>рганизационно-творческая помощь в подготовке и проведении различных</w:t>
      </w:r>
    </w:p>
    <w:p w:rsidR="002C1298" w:rsidRDefault="002C1298" w:rsidP="00DB269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A38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A38D1">
        <w:rPr>
          <w:rFonts w:ascii="Times New Roman" w:hAnsi="Times New Roman"/>
          <w:bCs/>
          <w:sz w:val="28"/>
          <w:szCs w:val="28"/>
          <w:lang w:eastAsia="ru-RU"/>
        </w:rPr>
        <w:t>культурно-досуговых мероприятий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2C1298" w:rsidRDefault="002C1298" w:rsidP="000D21F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разработка сценария, к</w:t>
      </w:r>
      <w:r w:rsidRPr="000D21F8">
        <w:rPr>
          <w:rFonts w:ascii="Times New Roman" w:hAnsi="Times New Roman"/>
          <w:bCs/>
          <w:sz w:val="28"/>
          <w:szCs w:val="28"/>
          <w:lang w:eastAsia="ru-RU"/>
        </w:rPr>
        <w:t>онсультативная помощь</w:t>
      </w:r>
      <w:r>
        <w:rPr>
          <w:rFonts w:ascii="Times New Roman" w:hAnsi="Times New Roman"/>
          <w:bCs/>
          <w:sz w:val="28"/>
          <w:szCs w:val="28"/>
          <w:lang w:eastAsia="ru-RU"/>
        </w:rPr>
        <w:t>, м</w:t>
      </w:r>
      <w:r w:rsidRPr="000D21F8">
        <w:rPr>
          <w:rFonts w:ascii="Times New Roman" w:hAnsi="Times New Roman"/>
          <w:bCs/>
          <w:sz w:val="28"/>
          <w:szCs w:val="28"/>
          <w:lang w:eastAsia="ru-RU"/>
        </w:rPr>
        <w:t>етодическая помощь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- о</w:t>
      </w:r>
      <w:r w:rsidRPr="00383FF3">
        <w:rPr>
          <w:rFonts w:ascii="Times New Roman" w:hAnsi="Times New Roman"/>
          <w:bCs/>
          <w:sz w:val="28"/>
          <w:szCs w:val="28"/>
          <w:lang w:eastAsia="ru-RU"/>
        </w:rPr>
        <w:t xml:space="preserve">рганизация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83FF3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83FF3">
        <w:rPr>
          <w:rFonts w:ascii="Times New Roman" w:hAnsi="Times New Roman"/>
          <w:bCs/>
          <w:sz w:val="28"/>
          <w:szCs w:val="28"/>
          <w:lang w:eastAsia="ru-RU"/>
        </w:rPr>
        <w:t>проведение гражданских, семейных торжеств (свадьбы, дни</w:t>
      </w:r>
    </w:p>
    <w:p w:rsidR="002C1298" w:rsidRPr="00383FF3" w:rsidRDefault="002C1298" w:rsidP="00383FF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383FF3">
        <w:rPr>
          <w:rFonts w:ascii="Times New Roman" w:hAnsi="Times New Roman"/>
          <w:bCs/>
          <w:sz w:val="28"/>
          <w:szCs w:val="28"/>
          <w:lang w:eastAsia="ru-RU"/>
        </w:rPr>
        <w:t xml:space="preserve"> рождения, юбилеи,  выпускные вечера)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- п</w:t>
      </w:r>
      <w:r w:rsidRPr="00383FF3">
        <w:rPr>
          <w:rFonts w:ascii="Times New Roman" w:hAnsi="Times New Roman"/>
          <w:bCs/>
          <w:sz w:val="28"/>
          <w:szCs w:val="28"/>
          <w:lang w:eastAsia="ru-RU"/>
        </w:rPr>
        <w:t xml:space="preserve">рокат сценического реквизита, </w:t>
      </w:r>
      <w:proofErr w:type="spellStart"/>
      <w:r w:rsidRPr="00383FF3">
        <w:rPr>
          <w:rFonts w:ascii="Times New Roman" w:hAnsi="Times New Roman"/>
          <w:bCs/>
          <w:sz w:val="28"/>
          <w:szCs w:val="28"/>
          <w:lang w:eastAsia="ru-RU"/>
        </w:rPr>
        <w:t>звукоусилительной</w:t>
      </w:r>
      <w:proofErr w:type="spellEnd"/>
      <w:r w:rsidRPr="00383FF3">
        <w:rPr>
          <w:rFonts w:ascii="Times New Roman" w:hAnsi="Times New Roman"/>
          <w:bCs/>
          <w:sz w:val="28"/>
          <w:szCs w:val="28"/>
          <w:lang w:eastAsia="ru-RU"/>
        </w:rPr>
        <w:t xml:space="preserve"> и осветительной</w:t>
      </w:r>
    </w:p>
    <w:p w:rsidR="002C1298" w:rsidRPr="00383FF3" w:rsidRDefault="002C1298" w:rsidP="00383FF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383FF3">
        <w:rPr>
          <w:rFonts w:ascii="Times New Roman" w:hAnsi="Times New Roman"/>
          <w:bCs/>
          <w:sz w:val="28"/>
          <w:szCs w:val="28"/>
          <w:lang w:eastAsia="ru-RU"/>
        </w:rPr>
        <w:t xml:space="preserve"> аппаратуры,  музыкальных инструментов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1298" w:rsidRPr="00383FF3" w:rsidRDefault="002C1298" w:rsidP="00383FF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- з</w:t>
      </w:r>
      <w:r w:rsidRPr="00383FF3">
        <w:rPr>
          <w:rFonts w:ascii="Times New Roman" w:hAnsi="Times New Roman"/>
          <w:bCs/>
          <w:sz w:val="28"/>
          <w:szCs w:val="28"/>
          <w:lang w:eastAsia="ru-RU"/>
        </w:rPr>
        <w:t>апись аудио - , видеодисков, фонограмм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- о</w:t>
      </w:r>
      <w:r w:rsidRPr="00383FF3">
        <w:rPr>
          <w:rFonts w:ascii="Times New Roman" w:hAnsi="Times New Roman"/>
          <w:bCs/>
          <w:sz w:val="28"/>
          <w:szCs w:val="28"/>
          <w:lang w:eastAsia="ru-RU"/>
        </w:rPr>
        <w:t>рганизация лекториев, кинолекториев, тематических лекций, семинаров,</w:t>
      </w:r>
    </w:p>
    <w:p w:rsidR="002C1298" w:rsidRPr="00383FF3" w:rsidRDefault="002C1298" w:rsidP="00383FF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383FF3">
        <w:rPr>
          <w:rFonts w:ascii="Times New Roman" w:hAnsi="Times New Roman"/>
          <w:bCs/>
          <w:sz w:val="28"/>
          <w:szCs w:val="28"/>
          <w:lang w:eastAsia="ru-RU"/>
        </w:rPr>
        <w:t xml:space="preserve"> мастер-классов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- о</w:t>
      </w:r>
      <w:r w:rsidRPr="00383FF3">
        <w:rPr>
          <w:rFonts w:ascii="Times New Roman" w:hAnsi="Times New Roman"/>
          <w:bCs/>
          <w:sz w:val="28"/>
          <w:szCs w:val="28"/>
          <w:lang w:eastAsia="ru-RU"/>
        </w:rPr>
        <w:t>рганизация и проведение выставок и экспозиций, ярмарок народного</w:t>
      </w:r>
    </w:p>
    <w:p w:rsidR="002C1298" w:rsidRPr="00383FF3" w:rsidRDefault="002C1298" w:rsidP="00383FF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383FF3">
        <w:rPr>
          <w:rFonts w:ascii="Times New Roman" w:hAnsi="Times New Roman"/>
          <w:bCs/>
          <w:sz w:val="28"/>
          <w:szCs w:val="28"/>
          <w:lang w:eastAsia="ru-RU"/>
        </w:rPr>
        <w:t xml:space="preserve"> творчества, лотерей, аукционов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1298" w:rsidRDefault="002C1298" w:rsidP="00383FF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- у</w:t>
      </w:r>
      <w:r w:rsidRPr="00383FF3">
        <w:rPr>
          <w:rFonts w:ascii="Times New Roman" w:hAnsi="Times New Roman"/>
          <w:bCs/>
          <w:sz w:val="28"/>
          <w:szCs w:val="28"/>
          <w:lang w:eastAsia="ru-RU"/>
        </w:rPr>
        <w:t>слуги ВИА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2C1298" w:rsidRPr="000D21F8" w:rsidRDefault="002C1298" w:rsidP="00383FF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- реализация билетов приезжих гастрольных коллективов.</w:t>
      </w:r>
    </w:p>
    <w:p w:rsidR="002C1298" w:rsidRDefault="002C1298" w:rsidP="00DB2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C1298" w:rsidRDefault="002C1298" w:rsidP="00DB2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1298" w:rsidRDefault="002C1298" w:rsidP="00DB2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1298" w:rsidRDefault="002C1298" w:rsidP="00DB2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C1298" w:rsidSect="009E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975"/>
    <w:multiLevelType w:val="hybridMultilevel"/>
    <w:tmpl w:val="AC6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72EE8"/>
    <w:multiLevelType w:val="multilevel"/>
    <w:tmpl w:val="2A80C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E99"/>
    <w:rsid w:val="00007079"/>
    <w:rsid w:val="000101C2"/>
    <w:rsid w:val="000D21F8"/>
    <w:rsid w:val="00132CEC"/>
    <w:rsid w:val="001E5234"/>
    <w:rsid w:val="00212CB3"/>
    <w:rsid w:val="002736D2"/>
    <w:rsid w:val="00282B07"/>
    <w:rsid w:val="002C1298"/>
    <w:rsid w:val="002E662F"/>
    <w:rsid w:val="00330784"/>
    <w:rsid w:val="00383FF3"/>
    <w:rsid w:val="00406CC2"/>
    <w:rsid w:val="00484CDC"/>
    <w:rsid w:val="00493071"/>
    <w:rsid w:val="004940E3"/>
    <w:rsid w:val="0049643A"/>
    <w:rsid w:val="005509B2"/>
    <w:rsid w:val="005B4C81"/>
    <w:rsid w:val="005B7F12"/>
    <w:rsid w:val="005C2DB9"/>
    <w:rsid w:val="005F2E80"/>
    <w:rsid w:val="00652BAC"/>
    <w:rsid w:val="007263FC"/>
    <w:rsid w:val="00761F59"/>
    <w:rsid w:val="007E5DD9"/>
    <w:rsid w:val="0080124B"/>
    <w:rsid w:val="00856F5C"/>
    <w:rsid w:val="00866942"/>
    <w:rsid w:val="008738DF"/>
    <w:rsid w:val="00875F88"/>
    <w:rsid w:val="008C38B4"/>
    <w:rsid w:val="009951FB"/>
    <w:rsid w:val="009A14A7"/>
    <w:rsid w:val="009E04CA"/>
    <w:rsid w:val="009E24E6"/>
    <w:rsid w:val="00AA645A"/>
    <w:rsid w:val="00AF2AAC"/>
    <w:rsid w:val="00B018F9"/>
    <w:rsid w:val="00B06DAF"/>
    <w:rsid w:val="00BD2885"/>
    <w:rsid w:val="00C40EAA"/>
    <w:rsid w:val="00C468B1"/>
    <w:rsid w:val="00C7233C"/>
    <w:rsid w:val="00CA238B"/>
    <w:rsid w:val="00CD5032"/>
    <w:rsid w:val="00CD5154"/>
    <w:rsid w:val="00CF09C9"/>
    <w:rsid w:val="00CF2DEB"/>
    <w:rsid w:val="00D12510"/>
    <w:rsid w:val="00D40E99"/>
    <w:rsid w:val="00D424D1"/>
    <w:rsid w:val="00D826A1"/>
    <w:rsid w:val="00DA38D1"/>
    <w:rsid w:val="00DB2690"/>
    <w:rsid w:val="00DB4D9C"/>
    <w:rsid w:val="00DE4862"/>
    <w:rsid w:val="00E259B4"/>
    <w:rsid w:val="00E83608"/>
    <w:rsid w:val="00E86E53"/>
    <w:rsid w:val="00E956D3"/>
    <w:rsid w:val="00EB732F"/>
    <w:rsid w:val="00F5706A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784"/>
    <w:pPr>
      <w:ind w:left="720"/>
      <w:contextualSpacing/>
    </w:pPr>
  </w:style>
  <w:style w:type="table" w:styleId="a4">
    <w:name w:val="Table Grid"/>
    <w:basedOn w:val="a1"/>
    <w:uiPriority w:val="99"/>
    <w:rsid w:val="00010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8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8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1691</Words>
  <Characters>9639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28</cp:revision>
  <cp:lastPrinted>2018-07-06T02:30:00Z</cp:lastPrinted>
  <dcterms:created xsi:type="dcterms:W3CDTF">2018-04-20T06:26:00Z</dcterms:created>
  <dcterms:modified xsi:type="dcterms:W3CDTF">2020-11-09T08:33:00Z</dcterms:modified>
</cp:coreProperties>
</file>